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51B0" w14:textId="05DEECC6" w:rsidR="00324EAB" w:rsidRDefault="00324EAB" w:rsidP="00324EAB">
      <w:pPr>
        <w:spacing w:line="600" w:lineRule="exact"/>
        <w:jc w:val="center"/>
        <w:rPr>
          <w:rFonts w:ascii="方正小标宋简体" w:eastAsia="方正小标宋简体" w:hAnsi="仿宋"/>
          <w:sz w:val="42"/>
          <w:szCs w:val="42"/>
        </w:rPr>
      </w:pPr>
      <w:r w:rsidRPr="00324EAB">
        <w:rPr>
          <w:rFonts w:ascii="方正小标宋简体" w:eastAsia="方正小标宋简体" w:hAnsi="仿宋" w:hint="eastAsia"/>
          <w:sz w:val="42"/>
          <w:szCs w:val="42"/>
        </w:rPr>
        <w:t>第十八届“挑战杯”全国大学生课外学术</w:t>
      </w:r>
    </w:p>
    <w:p w14:paraId="3FDE0D49" w14:textId="18EA3C7E" w:rsidR="00C87323" w:rsidRDefault="00324EAB" w:rsidP="00324EAB">
      <w:pPr>
        <w:spacing w:line="600" w:lineRule="exact"/>
        <w:jc w:val="center"/>
        <w:rPr>
          <w:rFonts w:ascii="方正小标宋简体" w:eastAsia="方正小标宋简体" w:hAnsi="仿宋"/>
          <w:sz w:val="42"/>
          <w:szCs w:val="42"/>
        </w:rPr>
      </w:pPr>
      <w:r w:rsidRPr="00324EAB">
        <w:rPr>
          <w:rFonts w:ascii="方正小标宋简体" w:eastAsia="方正小标宋简体" w:hAnsi="仿宋" w:hint="eastAsia"/>
          <w:sz w:val="42"/>
          <w:szCs w:val="42"/>
        </w:rPr>
        <w:t>科技作品竞赛</w:t>
      </w:r>
      <w:r w:rsidR="00284F33" w:rsidRPr="00284F33">
        <w:rPr>
          <w:rFonts w:ascii="方正小标宋简体" w:eastAsia="方正小标宋简体" w:hAnsi="仿宋" w:hint="eastAsia"/>
          <w:sz w:val="42"/>
          <w:szCs w:val="42"/>
        </w:rPr>
        <w:t>黑科技展示活动</w:t>
      </w:r>
    </w:p>
    <w:p w14:paraId="0A7E2CFF" w14:textId="77777777" w:rsidR="00324EAB" w:rsidRPr="00324EAB" w:rsidRDefault="00324EAB" w:rsidP="00324EAB">
      <w:pPr>
        <w:spacing w:line="600" w:lineRule="exact"/>
        <w:jc w:val="center"/>
        <w:rPr>
          <w:rFonts w:ascii="方正小标宋简体" w:eastAsia="方正小标宋简体" w:hAnsi="仿宋"/>
          <w:sz w:val="42"/>
          <w:szCs w:val="42"/>
        </w:rPr>
      </w:pPr>
    </w:p>
    <w:p w14:paraId="44B06F81" w14:textId="24CA1610" w:rsidR="00C71813" w:rsidRPr="003727BA" w:rsidRDefault="00C71813" w:rsidP="00C71813">
      <w:pPr>
        <w:spacing w:line="600" w:lineRule="exact"/>
        <w:ind w:firstLineChars="200" w:firstLine="640"/>
        <w:rPr>
          <w:rFonts w:ascii="黑体" w:eastAsia="黑体" w:hAnsi="黑体"/>
          <w:sz w:val="32"/>
          <w:szCs w:val="32"/>
        </w:rPr>
      </w:pPr>
      <w:r w:rsidRPr="003727BA">
        <w:rPr>
          <w:rFonts w:ascii="黑体" w:eastAsia="黑体" w:hAnsi="黑体" w:hint="eastAsia"/>
          <w:sz w:val="32"/>
          <w:szCs w:val="32"/>
        </w:rPr>
        <w:t>一、</w:t>
      </w:r>
      <w:r w:rsidR="00284F33">
        <w:rPr>
          <w:rFonts w:ascii="黑体" w:eastAsia="黑体" w:hAnsi="黑体" w:hint="eastAsia"/>
          <w:sz w:val="32"/>
          <w:szCs w:val="32"/>
        </w:rPr>
        <w:t>参加对象</w:t>
      </w:r>
    </w:p>
    <w:p w14:paraId="011DA373" w14:textId="77777777" w:rsidR="00284F33" w:rsidRDefault="00284F33" w:rsidP="00EC7133">
      <w:pPr>
        <w:spacing w:line="600" w:lineRule="exact"/>
        <w:ind w:firstLineChars="200" w:firstLine="640"/>
        <w:rPr>
          <w:rFonts w:ascii="仿宋" w:eastAsia="仿宋" w:hAnsi="仿宋"/>
          <w:sz w:val="32"/>
          <w:szCs w:val="32"/>
        </w:rPr>
      </w:pPr>
      <w:r w:rsidRPr="00284F33">
        <w:rPr>
          <w:rFonts w:ascii="仿宋" w:eastAsia="仿宋" w:hAnsi="仿宋" w:hint="eastAsia"/>
          <w:sz w:val="32"/>
          <w:szCs w:val="32"/>
        </w:rPr>
        <w:t>全日制非成人教育的各类高等院校在校学生均可以个人或团队形式参加。支持跨地区、跨校组队，支持国外高校及港澳台地区高校学生单独或与境内高校学生联合报送作品。团队学生人数不超过</w:t>
      </w:r>
      <w:r w:rsidRPr="00284F33">
        <w:rPr>
          <w:rFonts w:ascii="仿宋" w:eastAsia="仿宋" w:hAnsi="仿宋"/>
          <w:sz w:val="32"/>
          <w:szCs w:val="32"/>
        </w:rPr>
        <w:t>10人，指导教师人数不超过3人</w:t>
      </w:r>
    </w:p>
    <w:p w14:paraId="47E9DEF8" w14:textId="5F1E9763" w:rsidR="00C71813" w:rsidRPr="00EC7133" w:rsidRDefault="00C71813" w:rsidP="00284F33">
      <w:pPr>
        <w:spacing w:line="600" w:lineRule="exact"/>
        <w:ind w:firstLineChars="200" w:firstLine="640"/>
        <w:rPr>
          <w:rFonts w:ascii="仿宋" w:eastAsia="仿宋" w:hAnsi="仿宋"/>
          <w:sz w:val="32"/>
          <w:szCs w:val="32"/>
        </w:rPr>
      </w:pPr>
      <w:r w:rsidRPr="003727BA">
        <w:rPr>
          <w:rFonts w:ascii="黑体" w:eastAsia="黑体" w:hAnsi="黑体" w:hint="eastAsia"/>
          <w:sz w:val="32"/>
          <w:szCs w:val="32"/>
        </w:rPr>
        <w:t>二、</w:t>
      </w:r>
      <w:r w:rsidR="00284F33">
        <w:rPr>
          <w:rFonts w:ascii="黑体" w:eastAsia="黑体" w:hAnsi="黑体" w:hint="eastAsia"/>
          <w:sz w:val="32"/>
          <w:szCs w:val="32"/>
        </w:rPr>
        <w:t>作品要求</w:t>
      </w:r>
    </w:p>
    <w:p w14:paraId="720FD57D" w14:textId="201E0070" w:rsidR="00284F33" w:rsidRPr="00284F33" w:rsidRDefault="00284F33" w:rsidP="00284F33">
      <w:pPr>
        <w:spacing w:line="600" w:lineRule="exact"/>
        <w:ind w:firstLineChars="200" w:firstLine="640"/>
        <w:rPr>
          <w:rFonts w:ascii="仿宋" w:eastAsia="仿宋" w:hAnsi="仿宋" w:hint="eastAsia"/>
          <w:sz w:val="32"/>
          <w:szCs w:val="32"/>
        </w:rPr>
      </w:pPr>
      <w:r w:rsidRPr="00284F33">
        <w:rPr>
          <w:rFonts w:ascii="仿宋" w:eastAsia="仿宋" w:hAnsi="仿宋" w:hint="eastAsia"/>
          <w:sz w:val="32"/>
          <w:szCs w:val="32"/>
        </w:rPr>
        <w:t>只要作品有创新、有技术含量，都可以报名！当然，我们更期待或针对前沿领域、或具有高精尖色彩、或会改变人们生产生活方式的，对现有科技成果具有一定颠覆性、超越性的，让人感觉出乎意料的，具有前瞻性、创新性、应用性（或应用前景）的实物或者技术（包括但不限于人工智能、生命健康、脑科学、生物育种、新材料、新能源等前沿领域）！此外，我们也想寻找那些充满奇思妙想、脑洞大开的，灵活创新运用学习接触到的科学知识的，体现了严谨、开放的科学思维的，能够巧妙地、创造性地解决“小”问题的，具有一定创意性、趣味性的实物或者技术！</w:t>
      </w:r>
    </w:p>
    <w:p w14:paraId="0515605A" w14:textId="77777777" w:rsidR="00284F33" w:rsidRDefault="00284F33" w:rsidP="00284F33">
      <w:pPr>
        <w:spacing w:line="600" w:lineRule="exact"/>
        <w:ind w:firstLineChars="200" w:firstLine="640"/>
        <w:rPr>
          <w:rFonts w:ascii="仿宋" w:eastAsia="仿宋" w:hAnsi="仿宋"/>
          <w:sz w:val="32"/>
          <w:szCs w:val="32"/>
        </w:rPr>
      </w:pPr>
      <w:r w:rsidRPr="00284F33">
        <w:rPr>
          <w:rFonts w:ascii="仿宋" w:eastAsia="仿宋" w:hAnsi="仿宋" w:hint="eastAsia"/>
          <w:sz w:val="32"/>
          <w:szCs w:val="32"/>
        </w:rPr>
        <w:t>敲黑板！重要提醒！诚信第一，您的作品必须具有完全知识产权，不然会被社会大众的“火眼金睛”发现的！赛事评审包括网络评审环节，您的作品，无论是实物或者技术也要能通过视频或者图文形式体现出来，并以此提交参赛。如</w:t>
      </w:r>
      <w:r w:rsidRPr="00284F33">
        <w:rPr>
          <w:rFonts w:ascii="仿宋" w:eastAsia="仿宋" w:hAnsi="仿宋" w:hint="eastAsia"/>
          <w:sz w:val="32"/>
          <w:szCs w:val="32"/>
        </w:rPr>
        <w:lastRenderedPageBreak/>
        <w:t>果您的作品获奖了，也需要能够进行现场展示。同一作品不得同时参加主体赛事自然科学类学术论文、哲学社会科学类调查报告、科技发明制作作品评比，往届报送过的作品不得重复报送。</w:t>
      </w:r>
    </w:p>
    <w:p w14:paraId="4377A18F" w14:textId="03168A6D" w:rsidR="00394925" w:rsidRPr="00394925" w:rsidRDefault="00394925" w:rsidP="00284F33">
      <w:pPr>
        <w:spacing w:line="600" w:lineRule="exact"/>
        <w:ind w:firstLineChars="200" w:firstLine="640"/>
        <w:rPr>
          <w:rFonts w:ascii="黑体" w:eastAsia="黑体" w:hAnsi="黑体"/>
          <w:sz w:val="32"/>
          <w:szCs w:val="32"/>
        </w:rPr>
      </w:pPr>
      <w:r w:rsidRPr="00394925">
        <w:rPr>
          <w:rFonts w:ascii="黑体" w:eastAsia="黑体" w:hAnsi="黑体" w:hint="eastAsia"/>
          <w:sz w:val="32"/>
          <w:szCs w:val="32"/>
        </w:rPr>
        <w:t>三、</w:t>
      </w:r>
      <w:r w:rsidR="00284F33">
        <w:rPr>
          <w:rFonts w:ascii="黑体" w:eastAsia="黑体" w:hAnsi="黑体" w:hint="eastAsia"/>
          <w:sz w:val="32"/>
          <w:szCs w:val="32"/>
        </w:rPr>
        <w:t>作品激励</w:t>
      </w:r>
    </w:p>
    <w:p w14:paraId="59305315" w14:textId="2DF020C6" w:rsidR="00284F33" w:rsidRDefault="00284F33" w:rsidP="00C71813">
      <w:pPr>
        <w:spacing w:line="600" w:lineRule="exact"/>
        <w:ind w:firstLineChars="200" w:firstLine="640"/>
        <w:rPr>
          <w:rFonts w:ascii="仿宋" w:eastAsia="仿宋" w:hAnsi="仿宋"/>
          <w:sz w:val="32"/>
          <w:szCs w:val="32"/>
        </w:rPr>
      </w:pPr>
      <w:r w:rsidRPr="00284F33">
        <w:rPr>
          <w:rFonts w:ascii="仿宋" w:eastAsia="仿宋" w:hAnsi="仿宋" w:hint="eastAsia"/>
          <w:sz w:val="32"/>
          <w:szCs w:val="32"/>
        </w:rPr>
        <w:t>本次活动将根据作品报送情况，评选出若干优秀作品予以激励。优秀作品中，“星系”级作品</w:t>
      </w:r>
      <w:r w:rsidRPr="00284F33">
        <w:rPr>
          <w:rFonts w:ascii="仿宋" w:eastAsia="仿宋" w:hAnsi="仿宋"/>
          <w:sz w:val="32"/>
          <w:szCs w:val="32"/>
        </w:rPr>
        <w:t>10%左右、“恒星”级作品20%左右、“行星”级作品30%左右、“卫星”级作品40%左右（分别参照特、一、二、三等奖次）。</w:t>
      </w:r>
    </w:p>
    <w:p w14:paraId="70262517" w14:textId="3516AF93" w:rsidR="00284F33" w:rsidRDefault="00284F33" w:rsidP="00C71813">
      <w:pPr>
        <w:spacing w:line="600" w:lineRule="exact"/>
        <w:ind w:firstLineChars="200" w:firstLine="640"/>
        <w:rPr>
          <w:rFonts w:ascii="仿宋" w:eastAsia="仿宋" w:hAnsi="仿宋" w:hint="eastAsia"/>
          <w:sz w:val="32"/>
          <w:szCs w:val="32"/>
        </w:rPr>
      </w:pPr>
      <w:r w:rsidRPr="00284F33">
        <w:rPr>
          <w:rFonts w:ascii="仿宋" w:eastAsia="仿宋" w:hAnsi="仿宋" w:hint="eastAsia"/>
          <w:sz w:val="32"/>
          <w:szCs w:val="32"/>
        </w:rPr>
        <w:t>针对组织学生参加活动力度大、作品质量高的学校，竞赛组织委员会通过组织典型选树、寻访活动、宣讲交流等方式，对省级团委和高校予以宣传。</w:t>
      </w:r>
    </w:p>
    <w:p w14:paraId="0DBD4E7D" w14:textId="2B3C22AB" w:rsidR="00C71813" w:rsidRPr="003727BA" w:rsidRDefault="00394925" w:rsidP="00C71813">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C71813" w:rsidRPr="003727BA">
        <w:rPr>
          <w:rFonts w:ascii="黑体" w:eastAsia="黑体" w:hAnsi="黑体" w:hint="eastAsia"/>
          <w:sz w:val="32"/>
          <w:szCs w:val="32"/>
        </w:rPr>
        <w:t>、</w:t>
      </w:r>
      <w:r w:rsidR="00284F33">
        <w:rPr>
          <w:rFonts w:ascii="黑体" w:eastAsia="黑体" w:hAnsi="黑体" w:hint="eastAsia"/>
          <w:sz w:val="32"/>
          <w:szCs w:val="32"/>
        </w:rPr>
        <w:t>后续支持</w:t>
      </w:r>
    </w:p>
    <w:p w14:paraId="49E127A3" w14:textId="307CD0D3" w:rsidR="00EC7133" w:rsidRDefault="00284F33" w:rsidP="00EC7133">
      <w:pPr>
        <w:spacing w:line="600" w:lineRule="exact"/>
        <w:ind w:firstLineChars="200" w:firstLine="640"/>
        <w:rPr>
          <w:rFonts w:ascii="仿宋" w:eastAsia="仿宋" w:hAnsi="仿宋"/>
          <w:sz w:val="32"/>
          <w:szCs w:val="32"/>
        </w:rPr>
      </w:pPr>
      <w:r w:rsidRPr="00284F33">
        <w:rPr>
          <w:rFonts w:ascii="仿宋" w:eastAsia="仿宋" w:hAnsi="仿宋" w:hint="eastAsia"/>
          <w:sz w:val="32"/>
          <w:szCs w:val="32"/>
        </w:rPr>
        <w:t>帮助获奖作品与科研机构对接，推动作品拓展研究；帮助获奖作品与相关市场机构对接，推动作品走入市场、实现产品化；跟踪宣传优秀作品获得者，期待您成为新时代青年的偶像</w:t>
      </w:r>
      <w:r>
        <w:rPr>
          <w:rFonts w:ascii="仿宋" w:eastAsia="仿宋" w:hAnsi="仿宋" w:hint="eastAsia"/>
          <w:sz w:val="32"/>
          <w:szCs w:val="32"/>
        </w:rPr>
        <w:t>！</w:t>
      </w:r>
    </w:p>
    <w:p w14:paraId="6D0B3005" w14:textId="7314CF83" w:rsidR="00C71813" w:rsidRPr="00296556" w:rsidRDefault="00A1087E" w:rsidP="00EC7133">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00C71813" w:rsidRPr="00296556">
        <w:rPr>
          <w:rFonts w:ascii="黑体" w:eastAsia="黑体" w:hAnsi="黑体" w:hint="eastAsia"/>
          <w:sz w:val="32"/>
          <w:szCs w:val="32"/>
        </w:rPr>
        <w:t>、</w:t>
      </w:r>
      <w:r w:rsidR="00284F33">
        <w:rPr>
          <w:rFonts w:ascii="黑体" w:eastAsia="黑体" w:hAnsi="黑体" w:hint="eastAsia"/>
          <w:sz w:val="32"/>
          <w:szCs w:val="32"/>
        </w:rPr>
        <w:t>评审人员</w:t>
      </w:r>
    </w:p>
    <w:p w14:paraId="02A12B94" w14:textId="46F46F55" w:rsidR="00284F33" w:rsidRDefault="00284F33" w:rsidP="00C71813">
      <w:pPr>
        <w:spacing w:line="600" w:lineRule="exact"/>
        <w:ind w:firstLineChars="200" w:firstLine="640"/>
        <w:rPr>
          <w:rFonts w:ascii="仿宋" w:eastAsia="仿宋" w:hAnsi="仿宋"/>
          <w:sz w:val="32"/>
          <w:szCs w:val="32"/>
        </w:rPr>
      </w:pPr>
      <w:r w:rsidRPr="00284F33">
        <w:rPr>
          <w:rFonts w:ascii="仿宋" w:eastAsia="仿宋" w:hAnsi="仿宋" w:hint="eastAsia"/>
          <w:sz w:val="32"/>
          <w:szCs w:val="32"/>
        </w:rPr>
        <w:t>科研教师研究员、一线科技工作者、科技背景媒体人、科幻作家、科普达人及大众评委。</w:t>
      </w:r>
    </w:p>
    <w:p w14:paraId="1BE16E45" w14:textId="6E85DD97" w:rsidR="00284F33" w:rsidRPr="00284F33" w:rsidRDefault="00284F33" w:rsidP="00284F33">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六</w:t>
      </w:r>
      <w:r w:rsidRPr="00296556">
        <w:rPr>
          <w:rFonts w:ascii="黑体" w:eastAsia="黑体" w:hAnsi="黑体" w:hint="eastAsia"/>
          <w:sz w:val="32"/>
          <w:szCs w:val="32"/>
        </w:rPr>
        <w:t>、</w:t>
      </w:r>
      <w:r>
        <w:rPr>
          <w:rFonts w:ascii="黑体" w:eastAsia="黑体" w:hAnsi="黑体" w:hint="eastAsia"/>
          <w:sz w:val="32"/>
          <w:szCs w:val="32"/>
        </w:rPr>
        <w:t>时间安排</w:t>
      </w:r>
    </w:p>
    <w:p w14:paraId="7B68615A" w14:textId="34D4B7AB" w:rsidR="00EC7133" w:rsidRDefault="00284F33" w:rsidP="00284F33">
      <w:pPr>
        <w:spacing w:line="600" w:lineRule="exact"/>
        <w:ind w:firstLineChars="200" w:firstLine="640"/>
        <w:rPr>
          <w:rFonts w:ascii="仿宋" w:eastAsia="仿宋" w:hAnsi="仿宋"/>
          <w:sz w:val="32"/>
          <w:szCs w:val="32"/>
        </w:rPr>
      </w:pPr>
      <w:r w:rsidRPr="00284F33">
        <w:rPr>
          <w:rFonts w:ascii="仿宋" w:eastAsia="仿宋" w:hAnsi="仿宋"/>
          <w:sz w:val="32"/>
          <w:szCs w:val="32"/>
        </w:rPr>
        <w:t>2月发布“英雄帖”，如果您感兴趣，请继续打磨完善作品。6月开始报作品，可以是视频或者图文（请关注“创</w:t>
      </w:r>
      <w:r w:rsidRPr="00284F33">
        <w:rPr>
          <w:rFonts w:ascii="仿宋" w:eastAsia="仿宋" w:hAnsi="仿宋"/>
          <w:sz w:val="32"/>
          <w:szCs w:val="32"/>
        </w:rPr>
        <w:lastRenderedPageBreak/>
        <w:t>青春”微信公众号，发布报送渠道）。7月、8月进入评审环节。9月份，优秀作品线上展览。10月份，在“挑战杯”竞赛终审决赛期间，将在全国赛现场（贵州大学）择优展示部分作品，并公布所有优秀作品“级别名号”，邀请您来一饱眼福、大开眼界！</w:t>
      </w:r>
      <w:r>
        <w:rPr>
          <w:rFonts w:ascii="仿宋" w:eastAsia="仿宋" w:hAnsi="仿宋"/>
          <w:sz w:val="32"/>
          <w:szCs w:val="32"/>
        </w:rPr>
        <w:t xml:space="preserve"> </w:t>
      </w:r>
    </w:p>
    <w:p w14:paraId="6F9C21EA" w14:textId="03455B12" w:rsidR="008379CE" w:rsidRPr="008379CE" w:rsidRDefault="00671466" w:rsidP="008379CE">
      <w:pPr>
        <w:ind w:firstLineChars="200" w:firstLine="640"/>
        <w:rPr>
          <w:rFonts w:ascii="黑体" w:eastAsia="黑体" w:hAnsi="黑体"/>
          <w:sz w:val="32"/>
          <w:szCs w:val="32"/>
        </w:rPr>
      </w:pPr>
      <w:r>
        <w:rPr>
          <w:rFonts w:ascii="黑体" w:eastAsia="黑体" w:hAnsi="黑体" w:hint="eastAsia"/>
          <w:sz w:val="32"/>
          <w:szCs w:val="32"/>
        </w:rPr>
        <w:t>七</w:t>
      </w:r>
      <w:r w:rsidR="008379CE" w:rsidRPr="008379CE">
        <w:rPr>
          <w:rFonts w:ascii="黑体" w:eastAsia="黑体" w:hAnsi="黑体" w:hint="eastAsia"/>
          <w:sz w:val="32"/>
          <w:szCs w:val="32"/>
        </w:rPr>
        <w:t>、</w:t>
      </w:r>
      <w:r w:rsidR="00284F33">
        <w:rPr>
          <w:rFonts w:ascii="黑体" w:eastAsia="黑体" w:hAnsi="黑体" w:hint="eastAsia"/>
          <w:sz w:val="32"/>
          <w:szCs w:val="32"/>
        </w:rPr>
        <w:t>联系人</w:t>
      </w:r>
    </w:p>
    <w:p w14:paraId="0BCF88BE" w14:textId="77777777" w:rsidR="00284F33" w:rsidRPr="00284F33" w:rsidRDefault="00284F33" w:rsidP="00284F33">
      <w:pPr>
        <w:ind w:firstLineChars="200" w:firstLine="640"/>
        <w:rPr>
          <w:rFonts w:ascii="仿宋" w:eastAsia="仿宋" w:hAnsi="仿宋"/>
          <w:sz w:val="32"/>
          <w:szCs w:val="32"/>
        </w:rPr>
      </w:pPr>
      <w:r w:rsidRPr="00284F33">
        <w:rPr>
          <w:rFonts w:ascii="仿宋" w:eastAsia="仿宋" w:hAnsi="仿宋" w:hint="eastAsia"/>
          <w:sz w:val="32"/>
          <w:szCs w:val="32"/>
        </w:rPr>
        <w:t>共青团中央青年发展部</w:t>
      </w:r>
    </w:p>
    <w:p w14:paraId="0C865233" w14:textId="7E3C0730" w:rsidR="00284F33" w:rsidRPr="00284F33" w:rsidRDefault="00284F33" w:rsidP="00284F33">
      <w:pPr>
        <w:ind w:firstLineChars="200" w:firstLine="640"/>
        <w:rPr>
          <w:rFonts w:ascii="仿宋" w:eastAsia="仿宋" w:hAnsi="仿宋" w:hint="eastAsia"/>
          <w:sz w:val="32"/>
          <w:szCs w:val="32"/>
        </w:rPr>
      </w:pPr>
      <w:r w:rsidRPr="00284F33">
        <w:rPr>
          <w:rFonts w:ascii="仿宋" w:eastAsia="仿宋" w:hAnsi="仿宋" w:hint="eastAsia"/>
          <w:sz w:val="32"/>
          <w:szCs w:val="32"/>
        </w:rPr>
        <w:t>王老师（</w:t>
      </w:r>
      <w:r w:rsidRPr="00284F33">
        <w:rPr>
          <w:rFonts w:ascii="仿宋" w:eastAsia="仿宋" w:hAnsi="仿宋"/>
          <w:sz w:val="32"/>
          <w:szCs w:val="32"/>
        </w:rPr>
        <w:t>010-85212810）</w:t>
      </w:r>
    </w:p>
    <w:p w14:paraId="180C242E" w14:textId="77777777" w:rsidR="00284F33" w:rsidRPr="00284F33" w:rsidRDefault="00284F33" w:rsidP="00284F33">
      <w:pPr>
        <w:ind w:firstLineChars="200" w:firstLine="640"/>
        <w:rPr>
          <w:rFonts w:ascii="仿宋" w:eastAsia="仿宋" w:hAnsi="仿宋"/>
          <w:sz w:val="32"/>
          <w:szCs w:val="32"/>
        </w:rPr>
      </w:pPr>
      <w:r w:rsidRPr="00284F33">
        <w:rPr>
          <w:rFonts w:ascii="仿宋" w:eastAsia="仿宋" w:hAnsi="仿宋" w:hint="eastAsia"/>
          <w:sz w:val="32"/>
          <w:szCs w:val="32"/>
        </w:rPr>
        <w:t>共青团贵州省委学校部</w:t>
      </w:r>
    </w:p>
    <w:p w14:paraId="0E2EFB7E" w14:textId="3BB3DD42" w:rsidR="00284F33" w:rsidRPr="00284F33" w:rsidRDefault="00284F33" w:rsidP="00284F33">
      <w:pPr>
        <w:ind w:firstLineChars="200" w:firstLine="640"/>
        <w:rPr>
          <w:rFonts w:ascii="仿宋" w:eastAsia="仿宋" w:hAnsi="仿宋" w:hint="eastAsia"/>
          <w:sz w:val="32"/>
          <w:szCs w:val="32"/>
        </w:rPr>
      </w:pPr>
      <w:r w:rsidRPr="00284F33">
        <w:rPr>
          <w:rFonts w:ascii="仿宋" w:eastAsia="仿宋" w:hAnsi="仿宋" w:hint="eastAsia"/>
          <w:sz w:val="32"/>
          <w:szCs w:val="32"/>
        </w:rPr>
        <w:t>杨老师（</w:t>
      </w:r>
      <w:r w:rsidRPr="00284F33">
        <w:rPr>
          <w:rFonts w:ascii="仿宋" w:eastAsia="仿宋" w:hAnsi="仿宋"/>
          <w:sz w:val="32"/>
          <w:szCs w:val="32"/>
        </w:rPr>
        <w:t>0851-85513502）</w:t>
      </w:r>
    </w:p>
    <w:p w14:paraId="3B72C380" w14:textId="77777777" w:rsidR="00284F33" w:rsidRPr="00284F33" w:rsidRDefault="00284F33" w:rsidP="00284F33">
      <w:pPr>
        <w:ind w:firstLineChars="200" w:firstLine="640"/>
        <w:rPr>
          <w:rFonts w:ascii="仿宋" w:eastAsia="仿宋" w:hAnsi="仿宋"/>
          <w:sz w:val="32"/>
          <w:szCs w:val="32"/>
        </w:rPr>
      </w:pPr>
      <w:r w:rsidRPr="00284F33">
        <w:rPr>
          <w:rFonts w:ascii="仿宋" w:eastAsia="仿宋" w:hAnsi="仿宋" w:hint="eastAsia"/>
          <w:sz w:val="32"/>
          <w:szCs w:val="32"/>
        </w:rPr>
        <w:t>贵州大学团委</w:t>
      </w:r>
    </w:p>
    <w:p w14:paraId="4881EED3" w14:textId="77777777" w:rsidR="00284F33" w:rsidRDefault="00284F33" w:rsidP="00284F33">
      <w:pPr>
        <w:ind w:firstLineChars="200" w:firstLine="640"/>
        <w:rPr>
          <w:rFonts w:ascii="仿宋" w:eastAsia="仿宋" w:hAnsi="仿宋"/>
          <w:sz w:val="32"/>
          <w:szCs w:val="32"/>
        </w:rPr>
      </w:pPr>
      <w:r w:rsidRPr="00284F33">
        <w:rPr>
          <w:rFonts w:ascii="仿宋" w:eastAsia="仿宋" w:hAnsi="仿宋" w:hint="eastAsia"/>
          <w:sz w:val="32"/>
          <w:szCs w:val="32"/>
        </w:rPr>
        <w:t>杨老师（</w:t>
      </w:r>
      <w:r w:rsidRPr="00284F33">
        <w:rPr>
          <w:rFonts w:ascii="仿宋" w:eastAsia="仿宋" w:hAnsi="仿宋"/>
          <w:sz w:val="32"/>
          <w:szCs w:val="32"/>
        </w:rPr>
        <w:t>0851-88292233）</w:t>
      </w:r>
    </w:p>
    <w:p w14:paraId="3FD14113" w14:textId="6F97B456" w:rsidR="00EC7133" w:rsidRPr="008379CE" w:rsidRDefault="00EC7133" w:rsidP="00284F33">
      <w:pPr>
        <w:ind w:firstLineChars="200" w:firstLine="640"/>
        <w:rPr>
          <w:rFonts w:ascii="黑体" w:eastAsia="黑体" w:hAnsi="黑体"/>
          <w:sz w:val="32"/>
          <w:szCs w:val="32"/>
        </w:rPr>
      </w:pPr>
      <w:r>
        <w:rPr>
          <w:rFonts w:ascii="黑体" w:eastAsia="黑体" w:hAnsi="黑体" w:hint="eastAsia"/>
          <w:sz w:val="32"/>
          <w:szCs w:val="32"/>
        </w:rPr>
        <w:t>八</w:t>
      </w:r>
      <w:r w:rsidRPr="008379CE">
        <w:rPr>
          <w:rFonts w:ascii="黑体" w:eastAsia="黑体" w:hAnsi="黑体" w:hint="eastAsia"/>
          <w:sz w:val="32"/>
          <w:szCs w:val="32"/>
        </w:rPr>
        <w:t>、</w:t>
      </w:r>
      <w:r w:rsidR="00284F33">
        <w:rPr>
          <w:rFonts w:ascii="黑体" w:eastAsia="黑体" w:hAnsi="黑体" w:hint="eastAsia"/>
          <w:sz w:val="32"/>
          <w:szCs w:val="32"/>
        </w:rPr>
        <w:t>拓展资料</w:t>
      </w:r>
    </w:p>
    <w:p w14:paraId="28824EBB" w14:textId="390EBB6F" w:rsidR="00284F33" w:rsidRPr="00284F33" w:rsidRDefault="00284F33" w:rsidP="00284F33">
      <w:pPr>
        <w:ind w:firstLineChars="200" w:firstLine="640"/>
        <w:rPr>
          <w:rFonts w:ascii="仿宋" w:eastAsia="仿宋" w:hAnsi="仿宋" w:hint="eastAsia"/>
          <w:sz w:val="32"/>
          <w:szCs w:val="32"/>
        </w:rPr>
      </w:pPr>
      <w:r w:rsidRPr="00284F33">
        <w:rPr>
          <w:rFonts w:ascii="仿宋" w:eastAsia="仿宋" w:hAnsi="仿宋"/>
          <w:sz w:val="32"/>
          <w:szCs w:val="32"/>
        </w:rPr>
        <w:t>1.北京冬奥会的“黑科技”</w:t>
      </w:r>
    </w:p>
    <w:p w14:paraId="46AEE1AF" w14:textId="4EA6E913" w:rsidR="00EC7133" w:rsidRDefault="00284F33" w:rsidP="00284F33">
      <w:pPr>
        <w:ind w:firstLineChars="200" w:firstLine="640"/>
        <w:rPr>
          <w:rFonts w:ascii="仿宋" w:eastAsia="仿宋" w:hAnsi="仿宋"/>
          <w:sz w:val="32"/>
          <w:szCs w:val="32"/>
        </w:rPr>
      </w:pPr>
      <w:r w:rsidRPr="00284F33">
        <w:rPr>
          <w:rFonts w:ascii="仿宋" w:eastAsia="仿宋" w:hAnsi="仿宋" w:hint="eastAsia"/>
          <w:sz w:val="32"/>
          <w:szCs w:val="32"/>
        </w:rPr>
        <w:t>北京冬奥会的第</w:t>
      </w:r>
      <w:r w:rsidRPr="00284F33">
        <w:rPr>
          <w:rFonts w:ascii="仿宋" w:eastAsia="仿宋" w:hAnsi="仿宋"/>
          <w:sz w:val="32"/>
          <w:szCs w:val="32"/>
        </w:rPr>
        <w:t>255棒火炬手是一台水陆两栖机器人，它和第256棒变结构机器人在水下实现精准对接点火，这是奥运史上首次机器人水下火炬接力。研发团队称，以前的水下火炬都采用固体燃料，而本次他们使用的是气态燃料，不仅消除了烟雾污染，还使得火焰更具有动态、飘逸的美感。为了让燃料在水下稳定燃烧，设计人员借鉴了航天发动机的理念。专家表示，本次任务的实际难度，堪比空间站舱体对接。</w:t>
      </w:r>
    </w:p>
    <w:p w14:paraId="3EB92097" w14:textId="4A36F2D5" w:rsidR="00284F33" w:rsidRPr="00284F33" w:rsidRDefault="00284F33" w:rsidP="00284F33">
      <w:pPr>
        <w:ind w:firstLineChars="200" w:firstLine="640"/>
        <w:rPr>
          <w:rFonts w:ascii="仿宋" w:eastAsia="仿宋" w:hAnsi="仿宋" w:hint="eastAsia"/>
          <w:sz w:val="32"/>
          <w:szCs w:val="32"/>
        </w:rPr>
      </w:pPr>
      <w:r w:rsidRPr="00284F33">
        <w:rPr>
          <w:rFonts w:ascii="仿宋" w:eastAsia="仿宋" w:hAnsi="仿宋"/>
          <w:sz w:val="32"/>
          <w:szCs w:val="32"/>
        </w:rPr>
        <w:lastRenderedPageBreak/>
        <w:t>2.送货到楼的“黑科技”</w:t>
      </w:r>
    </w:p>
    <w:p w14:paraId="33FB8E15" w14:textId="28AB2F01" w:rsidR="00284F33" w:rsidRPr="00284F33" w:rsidRDefault="00284F33" w:rsidP="00284F33">
      <w:pPr>
        <w:ind w:firstLineChars="200" w:firstLine="640"/>
        <w:rPr>
          <w:rFonts w:ascii="仿宋" w:eastAsia="仿宋" w:hAnsi="仿宋" w:hint="eastAsia"/>
          <w:sz w:val="32"/>
          <w:szCs w:val="32"/>
        </w:rPr>
      </w:pPr>
      <w:r w:rsidRPr="00284F33">
        <w:rPr>
          <w:rFonts w:ascii="仿宋" w:eastAsia="仿宋" w:hAnsi="仿宋" w:hint="eastAsia"/>
          <w:sz w:val="32"/>
          <w:szCs w:val="32"/>
        </w:rPr>
        <w:t>一辆造型奇特、黑白相间的无人配送车引起关注，它叫“小蛮驴”，是物流公司推出的智能末端物流无人车。有了它，无需快递员也能实现“送货到楼”服务，十分适合应用于校园、社区、工厂等。据工作人员介绍，一台“小蛮驴”每天可派送</w:t>
      </w:r>
      <w:r w:rsidRPr="00284F33">
        <w:rPr>
          <w:rFonts w:ascii="仿宋" w:eastAsia="仿宋" w:hAnsi="仿宋"/>
          <w:sz w:val="32"/>
          <w:szCs w:val="32"/>
        </w:rPr>
        <w:t>150至200件，两台基本就能覆盖一所大学。这款机器人还相当“耐苦耐劳”，充4度电能跑100公里。</w:t>
      </w:r>
    </w:p>
    <w:p w14:paraId="47666DB1" w14:textId="520BC5AC" w:rsidR="00284F33" w:rsidRPr="00284F33" w:rsidRDefault="00284F33" w:rsidP="00284F33">
      <w:pPr>
        <w:ind w:firstLineChars="200" w:firstLine="640"/>
        <w:rPr>
          <w:rFonts w:ascii="仿宋" w:eastAsia="仿宋" w:hAnsi="仿宋" w:hint="eastAsia"/>
          <w:sz w:val="32"/>
          <w:szCs w:val="32"/>
        </w:rPr>
      </w:pPr>
      <w:r w:rsidRPr="00284F33">
        <w:rPr>
          <w:rFonts w:ascii="仿宋" w:eastAsia="仿宋" w:hAnsi="仿宋"/>
          <w:sz w:val="32"/>
          <w:szCs w:val="32"/>
        </w:rPr>
        <w:t>3.历史书上的黑科技</w:t>
      </w:r>
    </w:p>
    <w:p w14:paraId="75CEB576" w14:textId="053953F0" w:rsidR="00284F33" w:rsidRDefault="00284F33" w:rsidP="00284F33">
      <w:pPr>
        <w:ind w:firstLineChars="200" w:firstLine="640"/>
        <w:rPr>
          <w:rFonts w:ascii="仿宋" w:eastAsia="仿宋" w:hAnsi="仿宋"/>
          <w:sz w:val="32"/>
          <w:szCs w:val="32"/>
        </w:rPr>
      </w:pPr>
      <w:r w:rsidRPr="00284F33">
        <w:rPr>
          <w:rFonts w:ascii="仿宋" w:eastAsia="仿宋" w:hAnsi="仿宋" w:hint="eastAsia"/>
          <w:sz w:val="32"/>
          <w:szCs w:val="32"/>
        </w:rPr>
        <w:t>千百年来，水密隔舱福船制造技艺被广泛应用于渔船、货船、战船以及外交使船，直到</w:t>
      </w:r>
      <w:r w:rsidRPr="00284F33">
        <w:rPr>
          <w:rFonts w:ascii="仿宋" w:eastAsia="仿宋" w:hAnsi="仿宋"/>
          <w:sz w:val="32"/>
          <w:szCs w:val="32"/>
        </w:rPr>
        <w:t>18世纪后期，该技艺传到西方，水密隔舱成为现代船舶设计中的重要结构形式，至今仍普遍应用在现代船舶制造中。水密隔舱福船制造技艺的工序十分繁杂，在施工过程中均由手工操作，每道隔板用若干木板榫接而成，在隔板与船底板衔接处，装置有肋骨。而后将船舱木板之间的缝隙经塞缝、修灰，使其密不透水后再油漆上画，才算完成造船。</w:t>
      </w:r>
    </w:p>
    <w:p w14:paraId="6F90AC9A" w14:textId="111405C2" w:rsidR="00284F33" w:rsidRPr="00284F33" w:rsidRDefault="00284F33" w:rsidP="00284F33">
      <w:pPr>
        <w:ind w:firstLineChars="200" w:firstLine="640"/>
        <w:rPr>
          <w:rFonts w:ascii="仿宋" w:eastAsia="仿宋" w:hAnsi="仿宋" w:hint="eastAsia"/>
          <w:sz w:val="32"/>
          <w:szCs w:val="32"/>
        </w:rPr>
      </w:pPr>
      <w:r w:rsidRPr="00284F33">
        <w:rPr>
          <w:rFonts w:ascii="仿宋" w:eastAsia="仿宋" w:hAnsi="仿宋"/>
          <w:sz w:val="32"/>
          <w:szCs w:val="32"/>
        </w:rPr>
        <w:t>4.“黑科技”活动之上届回顾</w:t>
      </w:r>
    </w:p>
    <w:p w14:paraId="33E6CB85" w14:textId="19918E78" w:rsidR="00EC7133" w:rsidRPr="00EC7133" w:rsidRDefault="00284F33" w:rsidP="00284F33">
      <w:pPr>
        <w:ind w:firstLineChars="200" w:firstLine="640"/>
        <w:rPr>
          <w:rFonts w:ascii="仿宋" w:eastAsia="仿宋" w:hAnsi="仿宋" w:hint="eastAsia"/>
          <w:sz w:val="32"/>
          <w:szCs w:val="32"/>
        </w:rPr>
      </w:pPr>
      <w:r w:rsidRPr="00284F33">
        <w:rPr>
          <w:rFonts w:ascii="仿宋" w:eastAsia="仿宋" w:hAnsi="仿宋" w:hint="eastAsia"/>
          <w:sz w:val="32"/>
          <w:szCs w:val="32"/>
        </w:rPr>
        <w:t>人工智能、脑科学、生物育种、新材料、新能源？不止这些！“消化道肿瘤高精准定位及探测设备”精准解决直肠癌根治术，向我们展示了科技与生命健康结合的魔力；“神奇的分型仿生活性炭”的超强吸附性让我们叹为观止；“飞秒时域模块化多功能光学仪器”带我们领略了神奇的自相关技术；</w:t>
      </w:r>
      <w:r w:rsidRPr="00284F33">
        <w:rPr>
          <w:rFonts w:ascii="仿宋" w:eastAsia="仿宋" w:hAnsi="仿宋" w:hint="eastAsia"/>
          <w:sz w:val="32"/>
          <w:szCs w:val="32"/>
        </w:rPr>
        <w:lastRenderedPageBreak/>
        <w:t>“盲人智能眼镜”通过机器视觉、目标检测，帮助盲人更快获取道路信息……这里有灵活创新运用学习接触到的科学知识，有开放的科学思维的实物或技术，黑科技专项活动引领广大青年学子投身科技创新星辰大海！</w:t>
      </w:r>
    </w:p>
    <w:sectPr w:rsidR="00EC7133" w:rsidRPr="00EC7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CD0B" w14:textId="77777777" w:rsidR="00F61B8D" w:rsidRDefault="00F61B8D" w:rsidP="008379CE">
      <w:r>
        <w:separator/>
      </w:r>
    </w:p>
  </w:endnote>
  <w:endnote w:type="continuationSeparator" w:id="0">
    <w:p w14:paraId="393403E1" w14:textId="77777777" w:rsidR="00F61B8D" w:rsidRDefault="00F61B8D" w:rsidP="0083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82DE" w14:textId="77777777" w:rsidR="00F61B8D" w:rsidRDefault="00F61B8D" w:rsidP="008379CE">
      <w:r>
        <w:separator/>
      </w:r>
    </w:p>
  </w:footnote>
  <w:footnote w:type="continuationSeparator" w:id="0">
    <w:p w14:paraId="1A193B84" w14:textId="77777777" w:rsidR="00F61B8D" w:rsidRDefault="00F61B8D" w:rsidP="0083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54528"/>
    <w:multiLevelType w:val="hybridMultilevel"/>
    <w:tmpl w:val="4A32ECEE"/>
    <w:lvl w:ilvl="0" w:tplc="9AFEAE18">
      <w:start w:val="1"/>
      <w:numFmt w:val="decimal"/>
      <w:lvlText w:val="%1."/>
      <w:lvlJc w:val="left"/>
      <w:pPr>
        <w:ind w:left="988" w:hanging="34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13"/>
    <w:rsid w:val="00023FD7"/>
    <w:rsid w:val="000D1F40"/>
    <w:rsid w:val="000D3F71"/>
    <w:rsid w:val="00147A6B"/>
    <w:rsid w:val="001C6B61"/>
    <w:rsid w:val="001D0B1C"/>
    <w:rsid w:val="002364B9"/>
    <w:rsid w:val="00284F33"/>
    <w:rsid w:val="002D2C1E"/>
    <w:rsid w:val="002E0F56"/>
    <w:rsid w:val="00324EAB"/>
    <w:rsid w:val="00342533"/>
    <w:rsid w:val="00394925"/>
    <w:rsid w:val="003B1747"/>
    <w:rsid w:val="004B604B"/>
    <w:rsid w:val="005250D7"/>
    <w:rsid w:val="00577006"/>
    <w:rsid w:val="005B651B"/>
    <w:rsid w:val="005D0BB6"/>
    <w:rsid w:val="005F4E0F"/>
    <w:rsid w:val="00671466"/>
    <w:rsid w:val="00820518"/>
    <w:rsid w:val="008379CE"/>
    <w:rsid w:val="00896543"/>
    <w:rsid w:val="008A4AB2"/>
    <w:rsid w:val="00911FA1"/>
    <w:rsid w:val="009545AF"/>
    <w:rsid w:val="00990209"/>
    <w:rsid w:val="009F0E28"/>
    <w:rsid w:val="00A1087E"/>
    <w:rsid w:val="00A11843"/>
    <w:rsid w:val="00A240C5"/>
    <w:rsid w:val="00AA1ADA"/>
    <w:rsid w:val="00AF5B3D"/>
    <w:rsid w:val="00B73430"/>
    <w:rsid w:val="00B75CEC"/>
    <w:rsid w:val="00BA2AD4"/>
    <w:rsid w:val="00BB7F5D"/>
    <w:rsid w:val="00C340F8"/>
    <w:rsid w:val="00C5446E"/>
    <w:rsid w:val="00C71813"/>
    <w:rsid w:val="00C87323"/>
    <w:rsid w:val="00D30F23"/>
    <w:rsid w:val="00D3344D"/>
    <w:rsid w:val="00D37157"/>
    <w:rsid w:val="00D53213"/>
    <w:rsid w:val="00D65EBF"/>
    <w:rsid w:val="00DA31E2"/>
    <w:rsid w:val="00DB598E"/>
    <w:rsid w:val="00DD61DF"/>
    <w:rsid w:val="00DE3FDD"/>
    <w:rsid w:val="00E4666A"/>
    <w:rsid w:val="00E57856"/>
    <w:rsid w:val="00E91F76"/>
    <w:rsid w:val="00EC7133"/>
    <w:rsid w:val="00EF67AE"/>
    <w:rsid w:val="00F14A1F"/>
    <w:rsid w:val="00F30D9C"/>
    <w:rsid w:val="00F61B8D"/>
    <w:rsid w:val="00FC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79E1"/>
  <w15:chartTrackingRefBased/>
  <w15:docId w15:val="{5620D669-7F8A-4F1D-8912-8EA9705F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813"/>
    <w:pPr>
      <w:widowControl w:val="0"/>
      <w:jc w:val="both"/>
    </w:pPr>
  </w:style>
  <w:style w:type="paragraph" w:styleId="1">
    <w:name w:val="heading 1"/>
    <w:basedOn w:val="a"/>
    <w:next w:val="a"/>
    <w:link w:val="10"/>
    <w:uiPriority w:val="9"/>
    <w:qFormat/>
    <w:rsid w:val="005250D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250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250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我的标题1"/>
    <w:basedOn w:val="1"/>
    <w:next w:val="a"/>
    <w:link w:val="12"/>
    <w:qFormat/>
    <w:rsid w:val="005250D7"/>
    <w:pPr>
      <w:spacing w:before="0" w:after="0" w:line="240" w:lineRule="atLeast"/>
    </w:pPr>
    <w:rPr>
      <w:rFonts w:eastAsia="黑体"/>
      <w:sz w:val="30"/>
    </w:rPr>
  </w:style>
  <w:style w:type="character" w:customStyle="1" w:styleId="12">
    <w:name w:val="我的标题1 字符"/>
    <w:basedOn w:val="a0"/>
    <w:link w:val="11"/>
    <w:rsid w:val="005250D7"/>
    <w:rPr>
      <w:rFonts w:eastAsia="黑体"/>
      <w:b/>
      <w:bCs/>
      <w:kern w:val="44"/>
      <w:sz w:val="30"/>
      <w:szCs w:val="44"/>
    </w:rPr>
  </w:style>
  <w:style w:type="character" w:customStyle="1" w:styleId="10">
    <w:name w:val="标题 1 字符"/>
    <w:basedOn w:val="a0"/>
    <w:link w:val="1"/>
    <w:uiPriority w:val="9"/>
    <w:rsid w:val="005250D7"/>
    <w:rPr>
      <w:b/>
      <w:bCs/>
      <w:kern w:val="44"/>
      <w:sz w:val="44"/>
      <w:szCs w:val="44"/>
    </w:rPr>
  </w:style>
  <w:style w:type="paragraph" w:customStyle="1" w:styleId="21">
    <w:name w:val="我的标题2"/>
    <w:basedOn w:val="2"/>
    <w:next w:val="a"/>
    <w:link w:val="22"/>
    <w:qFormat/>
    <w:rsid w:val="005250D7"/>
    <w:pPr>
      <w:spacing w:before="0" w:after="0" w:line="240" w:lineRule="auto"/>
    </w:pPr>
    <w:rPr>
      <w:rFonts w:eastAsia="黑体"/>
      <w:b w:val="0"/>
      <w:sz w:val="28"/>
    </w:rPr>
  </w:style>
  <w:style w:type="character" w:customStyle="1" w:styleId="22">
    <w:name w:val="我的标题2 字符"/>
    <w:basedOn w:val="20"/>
    <w:link w:val="21"/>
    <w:rsid w:val="005250D7"/>
    <w:rPr>
      <w:rFonts w:asciiTheme="majorHAnsi" w:eastAsia="黑体" w:hAnsiTheme="majorHAnsi" w:cstheme="majorBidi"/>
      <w:b w:val="0"/>
      <w:bCs/>
      <w:sz w:val="28"/>
      <w:szCs w:val="32"/>
    </w:rPr>
  </w:style>
  <w:style w:type="character" w:customStyle="1" w:styleId="20">
    <w:name w:val="标题 2 字符"/>
    <w:basedOn w:val="a0"/>
    <w:link w:val="2"/>
    <w:uiPriority w:val="9"/>
    <w:semiHidden/>
    <w:rsid w:val="005250D7"/>
    <w:rPr>
      <w:rFonts w:asciiTheme="majorHAnsi" w:eastAsiaTheme="majorEastAsia" w:hAnsiTheme="majorHAnsi" w:cstheme="majorBidi"/>
      <w:b/>
      <w:bCs/>
      <w:sz w:val="32"/>
      <w:szCs w:val="32"/>
    </w:rPr>
  </w:style>
  <w:style w:type="paragraph" w:customStyle="1" w:styleId="31">
    <w:name w:val="我的标题3"/>
    <w:basedOn w:val="3"/>
    <w:next w:val="a"/>
    <w:link w:val="32"/>
    <w:qFormat/>
    <w:rsid w:val="005250D7"/>
    <w:pPr>
      <w:spacing w:before="0" w:after="0" w:line="0" w:lineRule="atLeast"/>
      <w:ind w:firstLineChars="200" w:firstLine="200"/>
    </w:pPr>
    <w:rPr>
      <w:rFonts w:eastAsia="宋体"/>
      <w:sz w:val="24"/>
    </w:rPr>
  </w:style>
  <w:style w:type="character" w:customStyle="1" w:styleId="32">
    <w:name w:val="我的标题3 字符"/>
    <w:basedOn w:val="30"/>
    <w:link w:val="31"/>
    <w:rsid w:val="005250D7"/>
    <w:rPr>
      <w:rFonts w:eastAsia="宋体"/>
      <w:b/>
      <w:bCs/>
      <w:sz w:val="24"/>
      <w:szCs w:val="32"/>
    </w:rPr>
  </w:style>
  <w:style w:type="character" w:customStyle="1" w:styleId="30">
    <w:name w:val="标题 3 字符"/>
    <w:basedOn w:val="a0"/>
    <w:link w:val="3"/>
    <w:uiPriority w:val="9"/>
    <w:semiHidden/>
    <w:rsid w:val="005250D7"/>
    <w:rPr>
      <w:b/>
      <w:bCs/>
      <w:sz w:val="32"/>
      <w:szCs w:val="32"/>
    </w:rPr>
  </w:style>
  <w:style w:type="paragraph" w:customStyle="1" w:styleId="13">
    <w:name w:val="1级论文标题"/>
    <w:basedOn w:val="1"/>
    <w:next w:val="a"/>
    <w:link w:val="14"/>
    <w:qFormat/>
    <w:rsid w:val="00E4666A"/>
    <w:pPr>
      <w:spacing w:before="0" w:after="0" w:line="360" w:lineRule="auto"/>
      <w:jc w:val="left"/>
    </w:pPr>
    <w:rPr>
      <w:rFonts w:asciiTheme="majorHAnsi" w:eastAsia="黑体" w:hAnsiTheme="majorHAnsi" w:cstheme="majorBidi"/>
      <w:sz w:val="28"/>
    </w:rPr>
  </w:style>
  <w:style w:type="character" w:customStyle="1" w:styleId="14">
    <w:name w:val="1级论文标题 字符"/>
    <w:basedOn w:val="20"/>
    <w:link w:val="13"/>
    <w:rsid w:val="00E4666A"/>
    <w:rPr>
      <w:rFonts w:asciiTheme="majorHAnsi" w:eastAsia="黑体" w:hAnsiTheme="majorHAnsi" w:cstheme="majorBidi"/>
      <w:b/>
      <w:bCs/>
      <w:kern w:val="44"/>
      <w:sz w:val="28"/>
      <w:szCs w:val="44"/>
    </w:rPr>
  </w:style>
  <w:style w:type="paragraph" w:customStyle="1" w:styleId="23">
    <w:name w:val="2级论文标题"/>
    <w:basedOn w:val="2"/>
    <w:next w:val="a"/>
    <w:link w:val="24"/>
    <w:qFormat/>
    <w:rsid w:val="00E4666A"/>
    <w:pPr>
      <w:spacing w:before="0" w:after="0" w:line="360" w:lineRule="auto"/>
      <w:jc w:val="left"/>
    </w:pPr>
    <w:rPr>
      <w:rFonts w:ascii="宋体" w:eastAsia="宋体" w:hAnsi="宋体"/>
      <w:color w:val="000000" w:themeColor="text1"/>
      <w:sz w:val="24"/>
      <w:szCs w:val="24"/>
    </w:rPr>
  </w:style>
  <w:style w:type="character" w:customStyle="1" w:styleId="24">
    <w:name w:val="2级论文标题 字符"/>
    <w:basedOn w:val="a0"/>
    <w:link w:val="23"/>
    <w:rsid w:val="00E4666A"/>
    <w:rPr>
      <w:rFonts w:ascii="宋体" w:eastAsia="宋体" w:hAnsi="宋体" w:cstheme="majorBidi"/>
      <w:b/>
      <w:bCs/>
      <w:color w:val="000000" w:themeColor="text1"/>
      <w:sz w:val="24"/>
      <w:szCs w:val="24"/>
    </w:rPr>
  </w:style>
  <w:style w:type="paragraph" w:customStyle="1" w:styleId="a3">
    <w:name w:val="论文正文"/>
    <w:basedOn w:val="a"/>
    <w:link w:val="a4"/>
    <w:qFormat/>
    <w:rsid w:val="00E4666A"/>
    <w:pPr>
      <w:spacing w:line="360" w:lineRule="auto"/>
    </w:pPr>
    <w:rPr>
      <w:rFonts w:eastAsia="宋体"/>
      <w:sz w:val="24"/>
    </w:rPr>
  </w:style>
  <w:style w:type="character" w:customStyle="1" w:styleId="a4">
    <w:name w:val="论文正文 字符"/>
    <w:basedOn w:val="a0"/>
    <w:link w:val="a3"/>
    <w:rsid w:val="00E4666A"/>
    <w:rPr>
      <w:rFonts w:eastAsia="宋体"/>
      <w:sz w:val="24"/>
    </w:rPr>
  </w:style>
  <w:style w:type="paragraph" w:styleId="a5">
    <w:name w:val="header"/>
    <w:basedOn w:val="a"/>
    <w:link w:val="a6"/>
    <w:uiPriority w:val="99"/>
    <w:unhideWhenUsed/>
    <w:rsid w:val="008379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79CE"/>
    <w:rPr>
      <w:sz w:val="18"/>
      <w:szCs w:val="18"/>
    </w:rPr>
  </w:style>
  <w:style w:type="paragraph" w:styleId="a7">
    <w:name w:val="footer"/>
    <w:basedOn w:val="a"/>
    <w:link w:val="a8"/>
    <w:uiPriority w:val="99"/>
    <w:unhideWhenUsed/>
    <w:rsid w:val="008379CE"/>
    <w:pPr>
      <w:tabs>
        <w:tab w:val="center" w:pos="4153"/>
        <w:tab w:val="right" w:pos="8306"/>
      </w:tabs>
      <w:snapToGrid w:val="0"/>
      <w:jc w:val="left"/>
    </w:pPr>
    <w:rPr>
      <w:sz w:val="18"/>
      <w:szCs w:val="18"/>
    </w:rPr>
  </w:style>
  <w:style w:type="character" w:customStyle="1" w:styleId="a8">
    <w:name w:val="页脚 字符"/>
    <w:basedOn w:val="a0"/>
    <w:link w:val="a7"/>
    <w:uiPriority w:val="99"/>
    <w:rsid w:val="008379CE"/>
    <w:rPr>
      <w:sz w:val="18"/>
      <w:szCs w:val="18"/>
    </w:rPr>
  </w:style>
  <w:style w:type="character" w:styleId="a9">
    <w:name w:val="Hyperlink"/>
    <w:basedOn w:val="a0"/>
    <w:uiPriority w:val="99"/>
    <w:unhideWhenUsed/>
    <w:rsid w:val="008379CE"/>
    <w:rPr>
      <w:color w:val="0563C1" w:themeColor="hyperlink"/>
      <w:u w:val="single"/>
    </w:rPr>
  </w:style>
  <w:style w:type="paragraph" w:styleId="aa">
    <w:name w:val="List Paragraph"/>
    <w:basedOn w:val="a"/>
    <w:uiPriority w:val="34"/>
    <w:qFormat/>
    <w:rsid w:val="00394925"/>
    <w:pPr>
      <w:ind w:firstLineChars="200" w:firstLine="420"/>
    </w:pPr>
  </w:style>
  <w:style w:type="character" w:styleId="ab">
    <w:name w:val="Unresolved Mention"/>
    <w:basedOn w:val="a0"/>
    <w:uiPriority w:val="99"/>
    <w:semiHidden/>
    <w:unhideWhenUsed/>
    <w:rsid w:val="00EC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295</Words>
  <Characters>1688</Characters>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2023-03-05T11:41:00Z</dcterms:created>
  <dcterms:modified xsi:type="dcterms:W3CDTF">2023-03-06T13:57:00Z</dcterms:modified>
</cp:coreProperties>
</file>